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FC2FE0" w:rsidRPr="00FC2FE0" w:rsidRDefault="00FC2FE0" w:rsidP="00FC2FE0">
      <w:pPr>
        <w:pStyle w:val="PargrafodaLista"/>
        <w:spacing w:after="120" w:line="360" w:lineRule="auto"/>
        <w:ind w:left="360"/>
        <w:jc w:val="center"/>
        <w:rPr>
          <w:rFonts w:ascii="Tahoma" w:hAnsi="Tahoma" w:cs="Tahoma"/>
          <w:b/>
          <w:sz w:val="18"/>
          <w:szCs w:val="18"/>
          <w:u w:val="single"/>
        </w:rPr>
      </w:pPr>
      <w:r w:rsidRPr="00FC2FE0">
        <w:rPr>
          <w:rFonts w:ascii="Tahoma" w:hAnsi="Tahoma" w:cs="Tahoma"/>
          <w:b/>
          <w:sz w:val="18"/>
          <w:szCs w:val="18"/>
          <w:u w:val="single"/>
        </w:rPr>
        <w:t>Anexos I-A à I-E na extensão “.</w:t>
      </w:r>
      <w:proofErr w:type="spellStart"/>
      <w:r w:rsidRPr="00FC2FE0">
        <w:rPr>
          <w:rFonts w:ascii="Tahoma" w:hAnsi="Tahoma" w:cs="Tahoma"/>
          <w:b/>
          <w:sz w:val="18"/>
          <w:szCs w:val="18"/>
          <w:u w:val="single"/>
        </w:rPr>
        <w:t>dwg</w:t>
      </w:r>
      <w:proofErr w:type="spellEnd"/>
      <w:r w:rsidRPr="00FC2FE0">
        <w:rPr>
          <w:rFonts w:ascii="Tahoma" w:hAnsi="Tahoma" w:cs="Tahoma"/>
          <w:b/>
          <w:sz w:val="18"/>
          <w:szCs w:val="18"/>
          <w:u w:val="single"/>
        </w:rPr>
        <w:t>”</w:t>
      </w:r>
    </w:p>
    <w:p w:rsidR="00FC2FE0" w:rsidRDefault="00FC2FE0" w:rsidP="00FC2FE0">
      <w:pPr>
        <w:jc w:val="center"/>
      </w:pPr>
    </w:p>
    <w:p w:rsidR="00FC2FE0" w:rsidRDefault="00FC2FE0" w:rsidP="00FC2FE0">
      <w:pPr>
        <w:pStyle w:val="PargrafodaLista"/>
        <w:spacing w:after="120" w:line="360" w:lineRule="auto"/>
        <w:ind w:left="360"/>
        <w:jc w:val="center"/>
        <w:rPr>
          <w:rFonts w:ascii="Tahoma" w:hAnsi="Tahoma" w:cs="Tahoma"/>
          <w:b/>
          <w:sz w:val="18"/>
          <w:szCs w:val="18"/>
        </w:rPr>
      </w:pPr>
      <w:r w:rsidRPr="00662736">
        <w:rPr>
          <w:rFonts w:ascii="Tahoma" w:hAnsi="Tahoma" w:cs="Tahoma"/>
          <w:b/>
          <w:sz w:val="18"/>
          <w:szCs w:val="18"/>
        </w:rPr>
        <w:t>ANEXO I</w:t>
      </w:r>
      <w:r>
        <w:rPr>
          <w:rFonts w:ascii="Tahoma" w:hAnsi="Tahoma" w:cs="Tahoma"/>
          <w:b/>
          <w:sz w:val="18"/>
          <w:szCs w:val="18"/>
        </w:rPr>
        <w:t>-A</w:t>
      </w:r>
      <w:r w:rsidRPr="00662736">
        <w:rPr>
          <w:rFonts w:ascii="Tahoma" w:hAnsi="Tahoma" w:cs="Tahoma"/>
          <w:b/>
          <w:sz w:val="18"/>
          <w:szCs w:val="18"/>
        </w:rPr>
        <w:t xml:space="preserve"> – </w:t>
      </w:r>
      <w:r>
        <w:rPr>
          <w:rFonts w:ascii="Tahoma" w:hAnsi="Tahoma" w:cs="Tahoma"/>
          <w:b/>
          <w:sz w:val="18"/>
          <w:szCs w:val="18"/>
        </w:rPr>
        <w:t>PROJETO EXECUTIVO DE</w:t>
      </w:r>
      <w:r w:rsidRPr="00662736">
        <w:rPr>
          <w:rFonts w:ascii="Tahoma" w:hAnsi="Tahoma" w:cs="Tahoma"/>
          <w:b/>
          <w:sz w:val="18"/>
          <w:szCs w:val="18"/>
        </w:rPr>
        <w:t xml:space="preserve"> LAY OUT PARA ENTREGA DO PAVIMENTO</w:t>
      </w:r>
    </w:p>
    <w:p w:rsidR="00FC2FE0" w:rsidRDefault="00F0443C" w:rsidP="00FC2FE0">
      <w:pPr>
        <w:jc w:val="center"/>
      </w:pPr>
      <w:r>
        <w:object w:dxaOrig="1540" w:dyaOrig="996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6.85pt;height:49.9pt" o:ole="">
            <v:imagedata r:id="rId4" o:title=""/>
          </v:shape>
          <o:OLEObject Type="Embed" ProgID="Package" ShapeID="_x0000_i1025" DrawAspect="Icon" ObjectID="_1645966610" r:id="rId5"/>
        </w:object>
      </w:r>
    </w:p>
    <w:p w:rsidR="00FC2FE0" w:rsidRDefault="00FC2FE0" w:rsidP="00FC2FE0">
      <w:pPr>
        <w:jc w:val="center"/>
      </w:pPr>
    </w:p>
    <w:p w:rsidR="00FC2FE0" w:rsidRDefault="00FC2FE0" w:rsidP="00FC2FE0">
      <w:pPr>
        <w:pStyle w:val="PargrafodaLista"/>
        <w:spacing w:after="120" w:line="360" w:lineRule="auto"/>
        <w:ind w:left="360"/>
        <w:jc w:val="center"/>
        <w:rPr>
          <w:rFonts w:ascii="Tahoma" w:hAnsi="Tahoma" w:cs="Tahoma"/>
          <w:b/>
          <w:sz w:val="18"/>
          <w:szCs w:val="18"/>
        </w:rPr>
      </w:pPr>
      <w:r>
        <w:rPr>
          <w:rFonts w:ascii="Tahoma" w:hAnsi="Tahoma" w:cs="Tahoma"/>
          <w:b/>
          <w:sz w:val="18"/>
          <w:szCs w:val="18"/>
        </w:rPr>
        <w:t>ANEXOS I-B – PROJETOS EXECUTIVOS DO LAY OUT EXISTENTE A SEREM ADAPTADAS</w:t>
      </w:r>
    </w:p>
    <w:p w:rsidR="00FC2FE0" w:rsidRDefault="00F0443C" w:rsidP="00FC2FE0">
      <w:pPr>
        <w:jc w:val="center"/>
      </w:pPr>
      <w:r>
        <w:object w:dxaOrig="1540" w:dyaOrig="996">
          <v:shape id="_x0000_i1026" type="#_x0000_t75" style="width:76.85pt;height:49.9pt" o:ole="">
            <v:imagedata r:id="rId6" o:title=""/>
          </v:shape>
          <o:OLEObject Type="Embed" ProgID="Package" ShapeID="_x0000_i1026" DrawAspect="Icon" ObjectID="_1645966611" r:id="rId7"/>
        </w:object>
      </w:r>
    </w:p>
    <w:p w:rsidR="00FC2FE0" w:rsidRDefault="00FC2FE0" w:rsidP="00FC2FE0">
      <w:pPr>
        <w:jc w:val="center"/>
      </w:pPr>
    </w:p>
    <w:p w:rsidR="00FC2FE0" w:rsidRDefault="00FC2FE0" w:rsidP="00FC2FE0">
      <w:pPr>
        <w:pStyle w:val="PargrafodaLista"/>
        <w:spacing w:after="120" w:line="360" w:lineRule="auto"/>
        <w:ind w:left="360"/>
        <w:jc w:val="center"/>
        <w:rPr>
          <w:rFonts w:ascii="Tahoma" w:hAnsi="Tahoma" w:cs="Tahoma"/>
          <w:b/>
          <w:sz w:val="18"/>
          <w:szCs w:val="18"/>
        </w:rPr>
      </w:pPr>
      <w:r>
        <w:rPr>
          <w:rFonts w:ascii="Tahoma" w:hAnsi="Tahoma" w:cs="Tahoma"/>
          <w:b/>
          <w:sz w:val="18"/>
          <w:szCs w:val="18"/>
        </w:rPr>
        <w:t>ANEXO I-C – PROJETO EXECUTIVO DE COMBATE AO PRINCÍPIO DE INCÊNDIO E PÂNICO</w:t>
      </w:r>
    </w:p>
    <w:p w:rsidR="00FC2FE0" w:rsidRDefault="00F0443C" w:rsidP="00FC2FE0">
      <w:pPr>
        <w:jc w:val="center"/>
      </w:pPr>
      <w:r>
        <w:object w:dxaOrig="1540" w:dyaOrig="996">
          <v:shape id="_x0000_i1027" type="#_x0000_t75" style="width:76.85pt;height:49.9pt" o:ole="">
            <v:imagedata r:id="rId8" o:title=""/>
          </v:shape>
          <o:OLEObject Type="Embed" ProgID="Package" ShapeID="_x0000_i1027" DrawAspect="Icon" ObjectID="_1645966612" r:id="rId9"/>
        </w:object>
      </w:r>
    </w:p>
    <w:p w:rsidR="00FC2FE0" w:rsidRDefault="00FC2FE0" w:rsidP="00FC2FE0">
      <w:pPr>
        <w:jc w:val="center"/>
      </w:pPr>
    </w:p>
    <w:p w:rsidR="00FC2FE0" w:rsidRDefault="00FC2FE0" w:rsidP="00FC2FE0">
      <w:pPr>
        <w:pStyle w:val="PargrafodaLista"/>
        <w:spacing w:after="120" w:line="360" w:lineRule="auto"/>
        <w:ind w:left="360"/>
        <w:jc w:val="center"/>
        <w:rPr>
          <w:rFonts w:ascii="Tahoma" w:hAnsi="Tahoma" w:cs="Tahoma"/>
          <w:b/>
          <w:sz w:val="18"/>
          <w:szCs w:val="18"/>
        </w:rPr>
      </w:pPr>
      <w:r>
        <w:rPr>
          <w:rFonts w:ascii="Tahoma" w:hAnsi="Tahoma" w:cs="Tahoma"/>
          <w:b/>
          <w:sz w:val="18"/>
          <w:szCs w:val="18"/>
        </w:rPr>
        <w:t>ANEXO I-D – PROJETO EXECUTIVO DE DETECÇÃO E ALARME</w:t>
      </w:r>
    </w:p>
    <w:p w:rsidR="00FC2FE0" w:rsidRDefault="00F0443C" w:rsidP="00FC2FE0">
      <w:pPr>
        <w:jc w:val="center"/>
      </w:pPr>
      <w:r>
        <w:object w:dxaOrig="1540" w:dyaOrig="996">
          <v:shape id="_x0000_i1028" type="#_x0000_t75" style="width:76.85pt;height:49.9pt" o:ole="">
            <v:imagedata r:id="rId10" o:title=""/>
          </v:shape>
          <o:OLEObject Type="Embed" ProgID="Package" ShapeID="_x0000_i1028" DrawAspect="Icon" ObjectID="_1645966613" r:id="rId11"/>
        </w:object>
      </w:r>
    </w:p>
    <w:p w:rsidR="00FC2FE0" w:rsidRDefault="00FC2FE0" w:rsidP="00FC2FE0">
      <w:pPr>
        <w:jc w:val="center"/>
      </w:pPr>
    </w:p>
    <w:p w:rsidR="00FC2FE0" w:rsidRDefault="00FC2FE0" w:rsidP="00FC2FE0">
      <w:pPr>
        <w:pStyle w:val="PargrafodaLista"/>
        <w:spacing w:after="120" w:line="360" w:lineRule="auto"/>
        <w:ind w:left="360"/>
        <w:jc w:val="center"/>
        <w:rPr>
          <w:rFonts w:ascii="Tahoma" w:hAnsi="Tahoma" w:cs="Tahoma"/>
          <w:b/>
          <w:sz w:val="18"/>
          <w:szCs w:val="18"/>
        </w:rPr>
      </w:pPr>
      <w:r>
        <w:rPr>
          <w:rFonts w:ascii="Tahoma" w:hAnsi="Tahoma" w:cs="Tahoma"/>
          <w:b/>
          <w:sz w:val="18"/>
          <w:szCs w:val="18"/>
        </w:rPr>
        <w:t>ANEXO I-E – PROJETO EXECUTIVO DE AR CONDICIONADO</w:t>
      </w:r>
    </w:p>
    <w:p w:rsidR="000C23CA" w:rsidRDefault="00F0443C" w:rsidP="00FC2FE0">
      <w:pPr>
        <w:jc w:val="center"/>
      </w:pPr>
      <w:r>
        <w:object w:dxaOrig="1545" w:dyaOrig="811">
          <v:shape id="_x0000_i1029" type="#_x0000_t75" style="width:77.3pt;height:40.65pt" o:ole="">
            <v:imagedata r:id="rId12" o:title=""/>
          </v:shape>
          <o:OLEObject Type="Embed" ProgID="Package" ShapeID="_x0000_i1029" DrawAspect="Content" ObjectID="_1645966614" r:id="rId13"/>
        </w:object>
      </w:r>
      <w:bookmarkStart w:id="0" w:name="_GoBack"/>
      <w:bookmarkEnd w:id="0"/>
    </w:p>
    <w:sectPr w:rsidR="000C23CA">
      <w:pgSz w:w="11906" w:h="16838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7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0443C"/>
    <w:rsid w:val="00364B88"/>
    <w:rsid w:val="007C3293"/>
    <w:rsid w:val="00824639"/>
    <w:rsid w:val="008B75FC"/>
    <w:rsid w:val="009675F6"/>
    <w:rsid w:val="009D1480"/>
    <w:rsid w:val="00AA07BD"/>
    <w:rsid w:val="00E1373B"/>
    <w:rsid w:val="00F0443C"/>
    <w:rsid w:val="00FC2FE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1"/>
    <o:shapelayout v:ext="edit">
      <o:idmap v:ext="edit" data="1"/>
    </o:shapelayout>
  </w:shapeDefaults>
  <w:decimalSymbol w:val=","/>
  <w:listSeparator w:val=";"/>
  <w14:docId w14:val="6C229677"/>
  <w15:chartTrackingRefBased/>
  <w15:docId w15:val="{1B71CA9E-06C5-4D70-984D-D67D648AAB5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0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PargrafodaLista">
    <w:name w:val="List Paragraph"/>
    <w:basedOn w:val="Normal"/>
    <w:qFormat/>
    <w:rsid w:val="00FC2FE0"/>
    <w:pPr>
      <w:spacing w:after="200" w:line="276" w:lineRule="auto"/>
      <w:ind w:left="720"/>
    </w:pPr>
    <w:rPr>
      <w:rFonts w:ascii="Calibri" w:eastAsia="Calibri" w:hAnsi="Calibri" w:cs="Times New Roma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oleObject" Target="embeddings/oleObject5.bin"/><Relationship Id="rId3" Type="http://schemas.openxmlformats.org/officeDocument/2006/relationships/webSettings" Target="webSettings.xml"/><Relationship Id="rId7" Type="http://schemas.openxmlformats.org/officeDocument/2006/relationships/oleObject" Target="embeddings/oleObject2.bin"/><Relationship Id="rId12" Type="http://schemas.openxmlformats.org/officeDocument/2006/relationships/image" Target="media/image5.em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oleObject" Target="embeddings/oleObject4.bin"/><Relationship Id="rId5" Type="http://schemas.openxmlformats.org/officeDocument/2006/relationships/oleObject" Target="embeddings/oleObject1.bin"/><Relationship Id="rId15" Type="http://schemas.openxmlformats.org/officeDocument/2006/relationships/theme" Target="theme/theme1.xml"/><Relationship Id="rId10" Type="http://schemas.openxmlformats.org/officeDocument/2006/relationships/image" Target="media/image4.emf"/><Relationship Id="rId4" Type="http://schemas.openxmlformats.org/officeDocument/2006/relationships/image" Target="media/image1.emf"/><Relationship Id="rId9" Type="http://schemas.openxmlformats.org/officeDocument/2006/relationships/oleObject" Target="embeddings/oleObject3.bin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Tema do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1</Pages>
  <Words>71</Words>
  <Characters>384</Characters>
  <Application>Microsoft Office Word</Application>
  <DocSecurity>0</DocSecurity>
  <Lines>3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Finep - Financiadora de Estudos e Projetos</Company>
  <LinksUpToDate>false</LinksUpToDate>
  <CharactersWithSpaces>454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Felipe Mazza Mascarenhas</dc:creator>
  <cp:keywords/>
  <dc:description/>
  <cp:lastModifiedBy>Felipe Mazza Mascarenhas</cp:lastModifiedBy>
  <cp:revision>2</cp:revision>
  <dcterms:created xsi:type="dcterms:W3CDTF">2020-03-17T19:04:00Z</dcterms:created>
  <dcterms:modified xsi:type="dcterms:W3CDTF">2020-03-17T19:10:00Z</dcterms:modified>
</cp:coreProperties>
</file>