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FF" w:rsidRDefault="00C23CD9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38103</wp:posOffset>
                </wp:positionV>
                <wp:extent cx="5876921" cy="504821"/>
                <wp:effectExtent l="0" t="0" r="9529" b="9529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1" cy="5048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4FF" w:rsidRDefault="00C23CD9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ATA DA  </w:t>
                            </w:r>
                            <w:r w:rsidR="0007172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ª REUNIÃO EXTRAORDINÁRIA DO CONSELHO DE ADMINISTRAÇÃO DA FINANCIADORA DE ESTUDOS E PROJETOS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3834FF" w:rsidRDefault="003834F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" fillcolor="#d8d8d8" strokeweight=".26467mm">
                <v:textbox>
                  <w:txbxContent>
                    <w:p w:rsidR="003834FF" w:rsidRDefault="00C23CD9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ATA DA  </w:t>
                      </w:r>
                      <w:r w:rsidR="0007172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ª REUNIÃO EXTRAORDINÁRIA DO CONSELHO DE ADMINISTRAÇÃO DA FINANCIADORA DE ESTUDOS E PROJETOS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3834FF" w:rsidRDefault="003834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4FF" w:rsidRDefault="003834FF">
      <w:pPr>
        <w:ind w:right="-518"/>
        <w:jc w:val="both"/>
        <w:rPr>
          <w:rFonts w:ascii="Arial Narrow" w:hAnsi="Arial Narrow"/>
        </w:rPr>
      </w:pPr>
    </w:p>
    <w:p w:rsidR="003834FF" w:rsidRDefault="003834FF">
      <w:pPr>
        <w:ind w:right="-518"/>
        <w:jc w:val="both"/>
        <w:rPr>
          <w:rFonts w:ascii="Arial Narrow" w:hAnsi="Arial Narrow"/>
        </w:rPr>
      </w:pPr>
    </w:p>
    <w:p w:rsidR="003834FF" w:rsidRDefault="003834FF">
      <w:pPr>
        <w:ind w:right="-518"/>
        <w:jc w:val="both"/>
        <w:rPr>
          <w:rFonts w:ascii="Arial Narrow" w:hAnsi="Arial Narrow"/>
        </w:rPr>
      </w:pPr>
    </w:p>
    <w:p w:rsidR="003834FF" w:rsidRDefault="00C23CD9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Data: </w:t>
      </w:r>
      <w:r w:rsidR="00071721">
        <w:rPr>
          <w:rFonts w:ascii="Arial Narrow" w:hAnsi="Arial Narrow"/>
        </w:rPr>
        <w:t>05/08</w:t>
      </w:r>
      <w:r>
        <w:rPr>
          <w:rFonts w:ascii="Arial Narrow" w:hAnsi="Arial Narrow"/>
        </w:rPr>
        <w:t>/2019</w:t>
      </w:r>
    </w:p>
    <w:p w:rsidR="003834FF" w:rsidRDefault="00C23CD9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FINANCIADORA DE ESTUDOS E PROJETOS – FINEP </w:t>
      </w:r>
    </w:p>
    <w:p w:rsidR="003834FF" w:rsidRDefault="003834FF">
      <w:pPr>
        <w:ind w:right="-518"/>
        <w:jc w:val="both"/>
        <w:rPr>
          <w:rFonts w:ascii="Arial Narrow" w:hAnsi="Arial Narrow"/>
        </w:rPr>
      </w:pPr>
    </w:p>
    <w:p w:rsidR="00071721" w:rsidRDefault="00071721">
      <w:pPr>
        <w:ind w:right="-518"/>
        <w:jc w:val="both"/>
        <w:rPr>
          <w:rFonts w:ascii="Arial Narrow" w:hAnsi="Arial Narrow"/>
        </w:rPr>
      </w:pPr>
    </w:p>
    <w:p w:rsidR="003834FF" w:rsidRDefault="00C23CD9">
      <w:pPr>
        <w:ind w:right="-518"/>
        <w:jc w:val="both"/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24131</wp:posOffset>
                </wp:positionV>
                <wp:extent cx="5895978" cy="276221"/>
                <wp:effectExtent l="0" t="0" r="28572" b="9529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8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4FF" w:rsidRDefault="00C23CD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3834FF" w:rsidRDefault="003834F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" fillcolor="#d8d8d8" strokeweight=".26467mm">
                <v:textbox>
                  <w:txbxContent>
                    <w:p w:rsidR="003834FF" w:rsidRDefault="00C23CD9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3834FF" w:rsidRDefault="003834FF"/>
                  </w:txbxContent>
                </v:textbox>
              </v:shape>
            </w:pict>
          </mc:Fallback>
        </mc:AlternateContent>
      </w:r>
    </w:p>
    <w:p w:rsidR="003834FF" w:rsidRDefault="003834FF">
      <w:pPr>
        <w:ind w:right="-518"/>
        <w:jc w:val="both"/>
        <w:rPr>
          <w:rFonts w:ascii="Arial Narrow" w:hAnsi="Arial Narrow"/>
          <w:sz w:val="28"/>
        </w:rPr>
      </w:pPr>
    </w:p>
    <w:p w:rsidR="00071721" w:rsidRDefault="00071721">
      <w:pPr>
        <w:ind w:right="-518"/>
        <w:jc w:val="both"/>
        <w:rPr>
          <w:rFonts w:ascii="Arial Narrow" w:hAnsi="Arial Narrow"/>
          <w:b/>
          <w:bCs/>
        </w:rPr>
      </w:pPr>
    </w:p>
    <w:p w:rsidR="003834FF" w:rsidRDefault="00C23CD9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3834FF" w:rsidRDefault="00C23CD9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Participações por meio eletrônico (justificadas):</w:t>
      </w:r>
    </w:p>
    <w:p w:rsidR="003834FF" w:rsidRDefault="003834FF">
      <w:pPr>
        <w:ind w:right="-518"/>
        <w:jc w:val="both"/>
        <w:rPr>
          <w:rFonts w:ascii="Arial Narrow" w:hAnsi="Arial Narrow"/>
          <w:b/>
          <w:bCs/>
        </w:rPr>
      </w:pP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 xml:space="preserve">Indicado </w:t>
      </w:r>
      <w:r w:rsidRPr="00D37A0F">
        <w:rPr>
          <w:rFonts w:ascii="Arial Narrow" w:hAnsi="Arial Narrow" w:cs="Times New Roman"/>
          <w:u w:val="single"/>
        </w:rPr>
        <w:t>pelo Ministério da Ciência, Tecnologia, Inovações e Comunicações – MCTIC</w:t>
      </w:r>
      <w:r w:rsidRPr="00D37A0F">
        <w:rPr>
          <w:rFonts w:ascii="Arial Narrow" w:hAnsi="Arial Narrow" w:cs="Times New Roman"/>
        </w:rPr>
        <w:t xml:space="preserve"> 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proofErr w:type="spellStart"/>
      <w:r w:rsidRPr="00D37A0F">
        <w:rPr>
          <w:rFonts w:ascii="Arial Narrow" w:hAnsi="Arial Narrow" w:cs="Times New Roman"/>
          <w:b/>
        </w:rPr>
        <w:t>Alvaro</w:t>
      </w:r>
      <w:proofErr w:type="spellEnd"/>
      <w:r w:rsidRPr="00D37A0F">
        <w:rPr>
          <w:rFonts w:ascii="Arial Narrow" w:hAnsi="Arial Narrow" w:cs="Times New Roman"/>
          <w:b/>
        </w:rPr>
        <w:t xml:space="preserve"> </w:t>
      </w:r>
      <w:proofErr w:type="spellStart"/>
      <w:r w:rsidRPr="00D37A0F">
        <w:rPr>
          <w:rFonts w:ascii="Arial Narrow" w:hAnsi="Arial Narrow" w:cs="Times New Roman"/>
          <w:b/>
        </w:rPr>
        <w:t>Toubes</w:t>
      </w:r>
      <w:proofErr w:type="spellEnd"/>
      <w:r w:rsidRPr="00D37A0F">
        <w:rPr>
          <w:rFonts w:ascii="Arial Narrow" w:hAnsi="Arial Narrow" w:cs="Times New Roman"/>
          <w:b/>
        </w:rPr>
        <w:t xml:space="preserve"> Prata</w:t>
      </w:r>
      <w:r w:rsidRPr="00D37A0F">
        <w:rPr>
          <w:rFonts w:ascii="Arial Narrow" w:hAnsi="Arial Narrow" w:cs="Times New Roman"/>
        </w:rPr>
        <w:t xml:space="preserve"> – </w:t>
      </w:r>
      <w:r w:rsidRPr="00D37A0F">
        <w:rPr>
          <w:rFonts w:ascii="Arial Narrow" w:hAnsi="Arial Narrow" w:cs="Times New Roman"/>
          <w:b/>
        </w:rPr>
        <w:t>Presidente do Conselho de Administração</w:t>
      </w:r>
      <w:r w:rsidRPr="00D37A0F">
        <w:rPr>
          <w:rFonts w:ascii="Arial Narrow" w:hAnsi="Arial Narrow" w:cs="Times New Roman"/>
        </w:rPr>
        <w:t xml:space="preserve"> 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 w:rsidRPr="00D37A0F">
        <w:rPr>
          <w:rFonts w:ascii="Arial Narrow" w:hAnsi="Arial Narrow" w:cs="Times New Roman"/>
          <w:b/>
        </w:rPr>
        <w:t>25/09/2017 a 29/09/2019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:rsidR="00071721" w:rsidRPr="00D37A0F" w:rsidRDefault="00071721" w:rsidP="00071721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D37A0F">
        <w:rPr>
          <w:rFonts w:ascii="Arial Narrow" w:hAnsi="Arial Narrow" w:cs="Times New Roman"/>
          <w:u w:val="single"/>
        </w:rPr>
        <w:t>Indicado pelo Ministério da Fazenda (MF)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proofErr w:type="spellStart"/>
      <w:r w:rsidRPr="00D37A0F">
        <w:rPr>
          <w:rFonts w:ascii="Arial Narrow" w:hAnsi="Arial Narrow" w:cs="Times New Roman"/>
          <w:b/>
        </w:rPr>
        <w:t>Helio</w:t>
      </w:r>
      <w:proofErr w:type="spellEnd"/>
      <w:r w:rsidRPr="00D37A0F">
        <w:rPr>
          <w:rFonts w:ascii="Arial Narrow" w:hAnsi="Arial Narrow" w:cs="Times New Roman"/>
          <w:b/>
        </w:rPr>
        <w:t xml:space="preserve"> Saraiva Franca</w:t>
      </w:r>
      <w:r w:rsidRPr="00D37A0F">
        <w:rPr>
          <w:rFonts w:ascii="Arial Narrow" w:hAnsi="Arial Narrow" w:cs="Times New Roman"/>
        </w:rPr>
        <w:t>, Procurador da Fazenda Nacional (PGFN) do MF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 w:rsidRPr="00D37A0F">
        <w:rPr>
          <w:rFonts w:ascii="Arial Narrow" w:hAnsi="Arial Narrow" w:cs="Times New Roman"/>
          <w:b/>
        </w:rPr>
        <w:t>11/07/2018 a 29/09/2019</w:t>
      </w:r>
    </w:p>
    <w:p w:rsidR="00071721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:rsidR="00071721" w:rsidRDefault="00071721" w:rsidP="00071721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Participações presenciais: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  <w:b/>
        </w:rPr>
        <w:t>Waldemar Barroso Magno Neto</w:t>
      </w:r>
      <w:r w:rsidRPr="00D37A0F">
        <w:rPr>
          <w:rFonts w:ascii="Arial Narrow" w:hAnsi="Arial Narrow" w:cs="Times New Roman"/>
        </w:rPr>
        <w:t xml:space="preserve"> – Conselheiro Presidente da Finep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 w:rsidRPr="00D37A0F">
        <w:rPr>
          <w:rFonts w:ascii="Arial Narrow" w:hAnsi="Arial Narrow" w:cs="Times New Roman"/>
          <w:b/>
        </w:rPr>
        <w:t>04/02/2019 a 20/04/2020</w:t>
      </w:r>
    </w:p>
    <w:p w:rsidR="00071721" w:rsidRPr="00A32DD5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u w:val="single"/>
        </w:rPr>
      </w:pP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  <w:b/>
        </w:rPr>
        <w:t>Maurício Marques</w:t>
      </w:r>
      <w:r w:rsidRPr="00D37A0F">
        <w:rPr>
          <w:rFonts w:ascii="Arial Narrow" w:hAnsi="Arial Narrow" w:cs="Times New Roman"/>
        </w:rPr>
        <w:t xml:space="preserve"> – Conselheiro Representante dos Empregados da Finep - </w:t>
      </w:r>
      <w:r>
        <w:rPr>
          <w:rFonts w:ascii="Arial Narrow" w:hAnsi="Arial Narrow" w:cs="Times New Roman"/>
        </w:rPr>
        <w:t>Gerente</w:t>
      </w:r>
      <w:r w:rsidRPr="00D37A0F">
        <w:rPr>
          <w:rFonts w:ascii="Arial Narrow" w:hAnsi="Arial Narrow" w:cs="Times New Roman"/>
        </w:rPr>
        <w:t xml:space="preserve"> do Departamento de Operações de Crédito Descentralizadas (DOCD) da Área de Inovação 1 (AIN1)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 w:rsidRPr="00D37A0F">
        <w:rPr>
          <w:rFonts w:ascii="Arial Narrow" w:hAnsi="Arial Narrow" w:cs="Times New Roman"/>
          <w:b/>
        </w:rPr>
        <w:t>25/09/2017 a 29/09/2019</w:t>
      </w:r>
    </w:p>
    <w:p w:rsidR="00071721" w:rsidRDefault="00071721" w:rsidP="00071721">
      <w:pPr>
        <w:ind w:right="-99"/>
        <w:jc w:val="both"/>
        <w:rPr>
          <w:rFonts w:ascii="Arial Narrow" w:hAnsi="Arial Narrow"/>
        </w:rPr>
      </w:pPr>
    </w:p>
    <w:p w:rsidR="00071721" w:rsidRDefault="00071721" w:rsidP="00071721">
      <w:pPr>
        <w:shd w:val="clear" w:color="auto" w:fill="FDFDFD"/>
        <w:spacing w:before="120"/>
        <w:jc w:val="both"/>
      </w:pPr>
      <w:r>
        <w:rPr>
          <w:rFonts w:ascii="Arial Narrow" w:hAnsi="Arial Narrow"/>
          <w:bCs/>
        </w:rPr>
        <w:t>Secretária Executivo do Conselho</w:t>
      </w:r>
      <w:r>
        <w:rPr>
          <w:rFonts w:ascii="Arial Narrow" w:hAnsi="Arial Narrow"/>
          <w:b/>
          <w:bCs/>
        </w:rPr>
        <w:t xml:space="preserve">: </w:t>
      </w:r>
    </w:p>
    <w:p w:rsidR="003834FF" w:rsidRDefault="00071721" w:rsidP="00071721">
      <w:pPr>
        <w:ind w:right="-9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Márcia Ribeiro – Gerente da Assessoria de Apoio aos Colegiados – ASCL</w:t>
      </w:r>
    </w:p>
    <w:p w:rsidR="00071721" w:rsidRDefault="00071721" w:rsidP="00071721">
      <w:pPr>
        <w:ind w:right="-99"/>
        <w:jc w:val="both"/>
        <w:rPr>
          <w:rFonts w:ascii="Arial Narrow" w:hAnsi="Arial Narrow"/>
        </w:rPr>
      </w:pPr>
    </w:p>
    <w:p w:rsidR="00071721" w:rsidRDefault="00071721" w:rsidP="00071721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F7FB2" wp14:editId="24D29B7E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876925" cy="266700"/>
                <wp:effectExtent l="0" t="0" r="28575" b="19050"/>
                <wp:wrapNone/>
                <wp:docPr id="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4FF" w:rsidRDefault="00C23CD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AUSÊNCIAS JUSTIFICADAS</w:t>
                            </w:r>
                          </w:p>
                          <w:p w:rsidR="003834FF" w:rsidRDefault="003834F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F7FB2" id="Text Box 22" o:spid="_x0000_s1028" type="#_x0000_t202" style="position:absolute;left:0;text-align:left;margin-left:1in;margin-top:14pt;width:462.75pt;height:21pt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" fillcolor="#d8d8d8" strokeweight=".26467mm">
                <v:textbox>
                  <w:txbxContent>
                    <w:p w:rsidR="003834FF" w:rsidRDefault="00C23CD9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AUSÊNCIAS JUSTIFICADAS</w:t>
                      </w:r>
                    </w:p>
                    <w:p w:rsidR="003834FF" w:rsidRDefault="003834FF"/>
                  </w:txbxContent>
                </v:textbox>
                <w10:wrap anchorx="page"/>
              </v:shape>
            </w:pict>
          </mc:Fallback>
        </mc:AlternateContent>
      </w:r>
    </w:p>
    <w:p w:rsidR="003834FF" w:rsidRDefault="003834FF">
      <w:pPr>
        <w:jc w:val="both"/>
        <w:rPr>
          <w:rFonts w:ascii="Arial Narrow" w:hAnsi="Arial Narrow"/>
          <w:sz w:val="28"/>
        </w:rPr>
      </w:pPr>
    </w:p>
    <w:p w:rsidR="003834FF" w:rsidRDefault="003834FF">
      <w:pPr>
        <w:ind w:right="-99"/>
        <w:jc w:val="both"/>
        <w:rPr>
          <w:rFonts w:ascii="Arial Narrow" w:hAnsi="Arial Narrow"/>
          <w:bCs/>
        </w:rPr>
      </w:pPr>
    </w:p>
    <w:p w:rsidR="00071721" w:rsidRPr="00D37A0F" w:rsidRDefault="00071721" w:rsidP="00071721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D37A0F">
        <w:rPr>
          <w:rFonts w:ascii="Arial Narrow" w:hAnsi="Arial Narrow" w:cs="Times New Roman"/>
          <w:u w:val="single"/>
        </w:rPr>
        <w:t>Indicado pelo Ministério do Planejamento, Desenvolvimento e Gestão (MP)</w:t>
      </w:r>
    </w:p>
    <w:p w:rsidR="00071721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  <w:b/>
        </w:rPr>
        <w:t xml:space="preserve">Francisco </w:t>
      </w:r>
      <w:proofErr w:type="spellStart"/>
      <w:r w:rsidRPr="00D37A0F">
        <w:rPr>
          <w:rFonts w:ascii="Arial Narrow" w:hAnsi="Arial Narrow" w:cs="Times New Roman"/>
          <w:b/>
        </w:rPr>
        <w:t>Gaetani</w:t>
      </w:r>
      <w:proofErr w:type="spellEnd"/>
      <w:r w:rsidRPr="00D37A0F">
        <w:rPr>
          <w:rFonts w:ascii="Arial Narrow" w:hAnsi="Arial Narrow" w:cs="Times New Roman"/>
        </w:rPr>
        <w:t xml:space="preserve">, </w:t>
      </w:r>
    </w:p>
    <w:p w:rsidR="00071721" w:rsidRPr="00D37A0F" w:rsidRDefault="00071721" w:rsidP="000717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 w:rsidRPr="00D37A0F">
        <w:rPr>
          <w:rFonts w:ascii="Arial Narrow" w:hAnsi="Arial Narrow" w:cs="Times New Roman"/>
          <w:b/>
        </w:rPr>
        <w:t>25/09/2017 a 29/09/2019</w:t>
      </w:r>
    </w:p>
    <w:p w:rsidR="003834FF" w:rsidRDefault="003834FF">
      <w:pPr>
        <w:ind w:right="-99"/>
        <w:jc w:val="both"/>
        <w:rPr>
          <w:rFonts w:ascii="Arial Narrow" w:hAnsi="Arial Narrow"/>
        </w:rPr>
      </w:pPr>
    </w:p>
    <w:p w:rsidR="00071721" w:rsidRDefault="00071721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589184" wp14:editId="0AD332FF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848350" cy="266703"/>
                <wp:effectExtent l="0" t="0" r="19050" b="19050"/>
                <wp:wrapNone/>
                <wp:docPr id="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66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4FF" w:rsidRDefault="00C23CD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APROVAÇÃO DA PAUTA - INTRODUÇÃO</w:t>
                            </w:r>
                          </w:p>
                          <w:p w:rsidR="003834FF" w:rsidRDefault="003834F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89184" id="_x0000_s1029" type="#_x0000_t202" style="position:absolute;left:0;text-align:left;margin-left:1in;margin-top:12.25pt;width:460.5pt;height:21pt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" fillcolor="#d8d8d8" strokeweight=".26467mm">
                <v:textbox>
                  <w:txbxContent>
                    <w:p w:rsidR="003834FF" w:rsidRDefault="00C23CD9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APROVAÇÃO DA PAUTA - INTRODUÇÃO</w:t>
                      </w:r>
                    </w:p>
                    <w:p w:rsidR="003834FF" w:rsidRDefault="003834FF"/>
                  </w:txbxContent>
                </v:textbox>
                <w10:wrap anchorx="page"/>
              </v:shape>
            </w:pict>
          </mc:Fallback>
        </mc:AlternateContent>
      </w:r>
    </w:p>
    <w:p w:rsidR="003834FF" w:rsidRDefault="003834FF">
      <w:pPr>
        <w:jc w:val="both"/>
      </w:pPr>
    </w:p>
    <w:p w:rsidR="003834FF" w:rsidRDefault="003834FF">
      <w:pPr>
        <w:jc w:val="both"/>
        <w:rPr>
          <w:rFonts w:ascii="Arial Narrow" w:hAnsi="Arial Narrow"/>
          <w:sz w:val="28"/>
        </w:rPr>
      </w:pPr>
    </w:p>
    <w:p w:rsidR="003834FF" w:rsidRDefault="00C23CD9">
      <w:pPr>
        <w:shd w:val="clear" w:color="auto" w:fill="FDFDFD"/>
        <w:tabs>
          <w:tab w:val="left" w:pos="426"/>
        </w:tabs>
        <w:spacing w:before="120" w:line="360" w:lineRule="auto"/>
        <w:ind w:right="187"/>
        <w:jc w:val="both"/>
      </w:pPr>
      <w:r>
        <w:rPr>
          <w:rFonts w:ascii="Arial Narrow" w:hAnsi="Arial Narrow"/>
        </w:rPr>
        <w:t xml:space="preserve">Iniciada a Reunião, o Presidente do Conselho, </w:t>
      </w:r>
      <w:proofErr w:type="spellStart"/>
      <w:r>
        <w:rPr>
          <w:rFonts w:ascii="Arial Narrow" w:hAnsi="Arial Narrow"/>
        </w:rPr>
        <w:t>Alvaro</w:t>
      </w:r>
      <w:proofErr w:type="spellEnd"/>
      <w:r>
        <w:rPr>
          <w:rFonts w:ascii="Arial Narrow" w:hAnsi="Arial Narrow"/>
        </w:rPr>
        <w:t xml:space="preserve"> Prata, saudou a todos os participantes e submeteu a pauta da Reunião, </w:t>
      </w:r>
      <w:r>
        <w:rPr>
          <w:rFonts w:ascii="Arial Narrow" w:hAnsi="Arial Narrow"/>
          <w:b/>
        </w:rPr>
        <w:t>APROVADA</w:t>
      </w:r>
      <w:r>
        <w:rPr>
          <w:rFonts w:ascii="Arial Narrow" w:hAnsi="Arial Narrow"/>
        </w:rPr>
        <w:t xml:space="preserve"> pelo Conselho. </w:t>
      </w:r>
    </w:p>
    <w:p w:rsidR="003834FF" w:rsidRDefault="003834FF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3834FF" w:rsidRDefault="00071721">
      <w:pPr>
        <w:shd w:val="clear" w:color="auto" w:fill="FDFDFD"/>
        <w:tabs>
          <w:tab w:val="left" w:pos="426"/>
        </w:tabs>
        <w:spacing w:line="360" w:lineRule="auto"/>
        <w:ind w:right="185"/>
        <w:jc w:val="both"/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DC8B3" wp14:editId="25195671">
                <wp:simplePos x="0" y="0"/>
                <wp:positionH relativeFrom="margin">
                  <wp:posOffset>33020</wp:posOffset>
                </wp:positionH>
                <wp:positionV relativeFrom="paragraph">
                  <wp:posOffset>97155</wp:posOffset>
                </wp:positionV>
                <wp:extent cx="5848350" cy="266700"/>
                <wp:effectExtent l="0" t="0" r="19050" b="19050"/>
                <wp:wrapNone/>
                <wp:docPr id="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4FF" w:rsidRDefault="00C23CD9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RESUMO DA PRIMEIRA ETAPA DA REUNIÃO –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DC8B3" id="Text Box 25" o:spid="_x0000_s1030" type="#_x0000_t202" style="position:absolute;left:0;text-align:left;margin-left:2.6pt;margin-top:7.65pt;width:460.5pt;height:21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" fillcolor="#d8d8d8" strokeweight=".26467mm">
                <v:textbox>
                  <w:txbxContent>
                    <w:p w:rsidR="003834FF" w:rsidRDefault="00C23CD9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RESUMO DA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PRIMEIRA ETAPA DA REUNIÃO – 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4FF" w:rsidRDefault="003834FF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C23CD9" w:rsidRDefault="00C23CD9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F13524" w:rsidRPr="00F13524" w:rsidRDefault="00F13524" w:rsidP="00F13524">
      <w:pPr>
        <w:pStyle w:val="TextosemFormatao"/>
        <w:numPr>
          <w:ilvl w:val="0"/>
          <w:numId w:val="4"/>
        </w:numPr>
        <w:spacing w:before="120" w:line="36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F13524">
        <w:rPr>
          <w:rFonts w:ascii="Arial Narrow" w:hAnsi="Arial Narrow" w:cs="Arial"/>
          <w:b/>
          <w:sz w:val="24"/>
          <w:szCs w:val="24"/>
        </w:rPr>
        <w:t xml:space="preserve">ASSUNTOS DE GESTÃO  </w:t>
      </w:r>
    </w:p>
    <w:p w:rsidR="00F13524" w:rsidRPr="00F13524" w:rsidRDefault="00F13524" w:rsidP="00F13524">
      <w:pPr>
        <w:pStyle w:val="TextosemFormatao"/>
        <w:spacing w:before="60"/>
        <w:jc w:val="both"/>
        <w:rPr>
          <w:rFonts w:ascii="Arial Narrow" w:hAnsi="Arial Narrow" w:cs="Arial"/>
          <w:b/>
          <w:sz w:val="24"/>
          <w:szCs w:val="24"/>
        </w:rPr>
      </w:pPr>
      <w:r w:rsidRPr="00F13524">
        <w:rPr>
          <w:rFonts w:ascii="Arial Narrow" w:hAnsi="Arial Narrow" w:cs="Arial"/>
          <w:b/>
          <w:sz w:val="24"/>
          <w:szCs w:val="24"/>
        </w:rPr>
        <w:t>FIXAÇÃO DE ATRIBUIÇÕES PARA MEMBROS DA DIRETORIA EXECUTIVA DA FINEP</w:t>
      </w:r>
    </w:p>
    <w:p w:rsidR="00F13524" w:rsidRPr="00F13524" w:rsidRDefault="00F13524" w:rsidP="00F13524">
      <w:pPr>
        <w:pStyle w:val="TextosemFormatao"/>
        <w:spacing w:before="60"/>
        <w:jc w:val="both"/>
        <w:rPr>
          <w:rFonts w:ascii="Arial Narrow" w:hAnsi="Arial Narrow" w:cs="Arial"/>
          <w:sz w:val="24"/>
          <w:szCs w:val="24"/>
        </w:rPr>
      </w:pPr>
      <w:r w:rsidRPr="00F13524">
        <w:rPr>
          <w:rFonts w:ascii="Arial Narrow" w:hAnsi="Arial Narrow" w:cs="Arial"/>
          <w:b/>
          <w:sz w:val="24"/>
          <w:szCs w:val="24"/>
        </w:rPr>
        <w:t>Relator</w:t>
      </w:r>
      <w:r w:rsidRPr="00F13524">
        <w:rPr>
          <w:rFonts w:ascii="Arial Narrow" w:hAnsi="Arial Narrow" w:cs="Arial"/>
          <w:sz w:val="24"/>
          <w:szCs w:val="24"/>
        </w:rPr>
        <w:t xml:space="preserve">:  </w:t>
      </w:r>
      <w:proofErr w:type="spellStart"/>
      <w:r w:rsidRPr="00F13524">
        <w:rPr>
          <w:rFonts w:ascii="Arial Narrow" w:hAnsi="Arial Narrow" w:cs="Arial"/>
          <w:sz w:val="24"/>
          <w:szCs w:val="24"/>
        </w:rPr>
        <w:t>Alvaro</w:t>
      </w:r>
      <w:proofErr w:type="spellEnd"/>
      <w:r w:rsidRPr="00F13524">
        <w:rPr>
          <w:rFonts w:ascii="Arial Narrow" w:hAnsi="Arial Narrow" w:cs="Arial"/>
          <w:sz w:val="24"/>
          <w:szCs w:val="24"/>
        </w:rPr>
        <w:t xml:space="preserve"> Prata - Presidente do Conselho</w:t>
      </w:r>
    </w:p>
    <w:p w:rsidR="00795CEA" w:rsidRDefault="00C23CD9" w:rsidP="00795CEA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 relatado pelo Presid</w:t>
      </w:r>
      <w:r w:rsidR="00795CEA">
        <w:rPr>
          <w:rFonts w:ascii="Arial Narrow" w:hAnsi="Arial Narrow"/>
          <w:sz w:val="24"/>
          <w:szCs w:val="24"/>
        </w:rPr>
        <w:t xml:space="preserve">ente do Conselho, </w:t>
      </w:r>
      <w:proofErr w:type="spellStart"/>
      <w:r w:rsidR="00795CEA">
        <w:rPr>
          <w:rFonts w:ascii="Arial Narrow" w:hAnsi="Arial Narrow"/>
          <w:sz w:val="24"/>
          <w:szCs w:val="24"/>
        </w:rPr>
        <w:t>Alvaro</w:t>
      </w:r>
      <w:proofErr w:type="spellEnd"/>
      <w:r w:rsidR="00795CEA">
        <w:rPr>
          <w:rFonts w:ascii="Arial Narrow" w:hAnsi="Arial Narrow"/>
          <w:sz w:val="24"/>
          <w:szCs w:val="24"/>
        </w:rPr>
        <w:t xml:space="preserve"> Prata e introduzido pelo Presidente da Finep, Gen. Barroso Magno, que fez uma exposição do trabalho realizado pelo Diretor </w:t>
      </w:r>
      <w:r w:rsidR="00795CEA" w:rsidRPr="00795CEA">
        <w:rPr>
          <w:rFonts w:ascii="Arial Narrow" w:hAnsi="Arial Narrow"/>
          <w:sz w:val="24"/>
          <w:szCs w:val="24"/>
        </w:rPr>
        <w:t>Alberto Pinheiro Dantas</w:t>
      </w:r>
      <w:r w:rsidR="00795CEA">
        <w:rPr>
          <w:rFonts w:ascii="Arial Narrow" w:hAnsi="Arial Narrow"/>
          <w:sz w:val="24"/>
          <w:szCs w:val="24"/>
        </w:rPr>
        <w:t xml:space="preserve"> </w:t>
      </w:r>
      <w:r w:rsidR="001B6D34">
        <w:rPr>
          <w:rFonts w:ascii="Arial Narrow" w:hAnsi="Arial Narrow"/>
          <w:sz w:val="24"/>
          <w:szCs w:val="24"/>
        </w:rPr>
        <w:t>à</w:t>
      </w:r>
      <w:r w:rsidR="00795CEA">
        <w:rPr>
          <w:rFonts w:ascii="Arial Narrow" w:hAnsi="Arial Narrow"/>
          <w:sz w:val="24"/>
          <w:szCs w:val="24"/>
        </w:rPr>
        <w:t xml:space="preserve"> frente da </w:t>
      </w:r>
      <w:r w:rsidR="00795CEA" w:rsidRPr="00795CEA">
        <w:rPr>
          <w:rFonts w:ascii="Arial Narrow" w:hAnsi="Arial Narrow"/>
          <w:sz w:val="24"/>
          <w:szCs w:val="24"/>
        </w:rPr>
        <w:t>Diretoria de Planeja</w:t>
      </w:r>
      <w:r w:rsidR="00795CEA">
        <w:rPr>
          <w:rFonts w:ascii="Arial Narrow" w:hAnsi="Arial Narrow"/>
          <w:sz w:val="24"/>
          <w:szCs w:val="24"/>
        </w:rPr>
        <w:t xml:space="preserve">mento e Gestão de Riscos (DPLR), de seu perfil, competência e de suas propostas para o exercício de suas </w:t>
      </w:r>
      <w:r w:rsidR="004E0F33">
        <w:rPr>
          <w:rFonts w:ascii="Arial Narrow" w:hAnsi="Arial Narrow"/>
          <w:sz w:val="24"/>
          <w:szCs w:val="24"/>
        </w:rPr>
        <w:t>atribuições</w:t>
      </w:r>
      <w:r w:rsidR="00795CEA">
        <w:rPr>
          <w:rFonts w:ascii="Arial Narrow" w:hAnsi="Arial Narrow"/>
          <w:sz w:val="24"/>
          <w:szCs w:val="24"/>
        </w:rPr>
        <w:t xml:space="preserve"> na Diretoria de Inovação. Em seguida, o Presidente do Conselho, </w:t>
      </w:r>
      <w:proofErr w:type="spellStart"/>
      <w:r w:rsidR="00795CEA">
        <w:rPr>
          <w:rFonts w:ascii="Arial Narrow" w:hAnsi="Arial Narrow"/>
          <w:sz w:val="24"/>
          <w:szCs w:val="24"/>
        </w:rPr>
        <w:t>Alvaro</w:t>
      </w:r>
      <w:proofErr w:type="spellEnd"/>
      <w:r w:rsidR="00795CEA">
        <w:rPr>
          <w:rFonts w:ascii="Arial Narrow" w:hAnsi="Arial Narrow"/>
          <w:sz w:val="24"/>
          <w:szCs w:val="24"/>
        </w:rPr>
        <w:t xml:space="preserve"> Prata, </w:t>
      </w:r>
      <w:r>
        <w:rPr>
          <w:rFonts w:ascii="Arial Narrow" w:hAnsi="Arial Narrow"/>
          <w:sz w:val="24"/>
          <w:szCs w:val="24"/>
        </w:rPr>
        <w:t xml:space="preserve">submeteu à deliberação </w:t>
      </w:r>
      <w:r w:rsidR="00795CEA">
        <w:rPr>
          <w:rFonts w:ascii="Arial Narrow" w:hAnsi="Arial Narrow"/>
          <w:sz w:val="24"/>
          <w:szCs w:val="24"/>
        </w:rPr>
        <w:t xml:space="preserve">do Colegiado </w:t>
      </w:r>
      <w:r w:rsidR="002408A2">
        <w:rPr>
          <w:rFonts w:ascii="Arial Narrow" w:hAnsi="Arial Narrow"/>
          <w:sz w:val="24"/>
          <w:szCs w:val="24"/>
        </w:rPr>
        <w:t>a designação d</w:t>
      </w:r>
      <w:r w:rsidR="002408A2" w:rsidRPr="00795CEA">
        <w:rPr>
          <w:rFonts w:ascii="Arial Narrow" w:hAnsi="Arial Narrow"/>
          <w:sz w:val="24"/>
          <w:szCs w:val="24"/>
        </w:rPr>
        <w:t>o Diretor Alberto Pinheiro Dantas</w:t>
      </w:r>
      <w:r w:rsidR="00784C52">
        <w:rPr>
          <w:rFonts w:ascii="Arial Narrow" w:hAnsi="Arial Narrow"/>
          <w:sz w:val="24"/>
          <w:szCs w:val="24"/>
        </w:rPr>
        <w:t xml:space="preserve">, </w:t>
      </w:r>
      <w:r w:rsidR="00784C52" w:rsidRPr="00784C52">
        <w:rPr>
          <w:rFonts w:ascii="Arial Narrow" w:hAnsi="Arial Narrow"/>
          <w:sz w:val="24"/>
          <w:szCs w:val="24"/>
        </w:rPr>
        <w:t>RG 013484372-1 EB/MD, CPF</w:t>
      </w:r>
      <w:r w:rsidR="00784C52">
        <w:rPr>
          <w:rFonts w:ascii="Arial Narrow" w:hAnsi="Arial Narrow"/>
          <w:sz w:val="24"/>
          <w:szCs w:val="24"/>
        </w:rPr>
        <w:t xml:space="preserve"> nº</w:t>
      </w:r>
      <w:r w:rsidR="00784C52" w:rsidRPr="00784C52">
        <w:rPr>
          <w:rFonts w:ascii="Arial Narrow" w:hAnsi="Arial Narrow"/>
          <w:sz w:val="24"/>
          <w:szCs w:val="24"/>
        </w:rPr>
        <w:t xml:space="preserve"> 429.068.577-34, engenheiro mecânico e de automóveis, casado, domiciliado à Rua Domingos Ferreira, 187, apto. 702, CEP 22.050-011</w:t>
      </w:r>
      <w:r w:rsidR="002408A2" w:rsidRPr="00795CEA">
        <w:rPr>
          <w:rFonts w:ascii="Arial Narrow" w:hAnsi="Arial Narrow"/>
          <w:sz w:val="24"/>
          <w:szCs w:val="24"/>
        </w:rPr>
        <w:t xml:space="preserve"> para o exercício do cargo de Diretor </w:t>
      </w:r>
      <w:r w:rsidR="002408A2">
        <w:rPr>
          <w:rFonts w:ascii="Arial Narrow" w:hAnsi="Arial Narrow"/>
          <w:sz w:val="24"/>
          <w:szCs w:val="24"/>
        </w:rPr>
        <w:t>da Diretoria de Inovação (DRIN)</w:t>
      </w:r>
      <w:r w:rsidR="00784C52">
        <w:rPr>
          <w:rFonts w:ascii="Arial Narrow" w:hAnsi="Arial Narrow"/>
          <w:sz w:val="24"/>
          <w:szCs w:val="24"/>
        </w:rPr>
        <w:t xml:space="preserve">, </w:t>
      </w:r>
      <w:r w:rsidR="00784C52" w:rsidRPr="00784C52">
        <w:rPr>
          <w:rFonts w:ascii="Arial Narrow" w:hAnsi="Arial Narrow"/>
          <w:sz w:val="24"/>
          <w:szCs w:val="24"/>
        </w:rPr>
        <w:t>pelo prazo de gestão unificado de 5 de agosto de 2019 a 20 de abril de 2020</w:t>
      </w:r>
      <w:r w:rsidR="002408A2">
        <w:rPr>
          <w:rFonts w:ascii="Arial Narrow" w:hAnsi="Arial Narrow"/>
          <w:sz w:val="24"/>
          <w:szCs w:val="24"/>
        </w:rPr>
        <w:t>,</w:t>
      </w:r>
      <w:r w:rsidR="00784C52">
        <w:rPr>
          <w:rFonts w:ascii="Arial Narrow" w:hAnsi="Arial Narrow"/>
          <w:sz w:val="24"/>
          <w:szCs w:val="24"/>
        </w:rPr>
        <w:t xml:space="preserve"> com</w:t>
      </w:r>
      <w:r w:rsidR="002408A2">
        <w:rPr>
          <w:rFonts w:ascii="Arial Narrow" w:hAnsi="Arial Narrow"/>
          <w:sz w:val="24"/>
          <w:szCs w:val="24"/>
        </w:rPr>
        <w:t xml:space="preserve"> </w:t>
      </w:r>
      <w:r w:rsidR="00795CEA">
        <w:rPr>
          <w:rFonts w:ascii="Arial Narrow" w:hAnsi="Arial Narrow"/>
          <w:sz w:val="24"/>
          <w:szCs w:val="24"/>
        </w:rPr>
        <w:t>a revogação</w:t>
      </w:r>
      <w:r w:rsidR="00795CEA" w:rsidRPr="00795CEA">
        <w:rPr>
          <w:rFonts w:ascii="Arial Narrow" w:hAnsi="Arial Narrow"/>
          <w:sz w:val="24"/>
          <w:szCs w:val="24"/>
        </w:rPr>
        <w:t xml:space="preserve"> </w:t>
      </w:r>
      <w:r w:rsidR="00795CEA">
        <w:rPr>
          <w:rFonts w:ascii="Arial Narrow" w:hAnsi="Arial Narrow"/>
          <w:sz w:val="24"/>
          <w:szCs w:val="24"/>
        </w:rPr>
        <w:t>d</w:t>
      </w:r>
      <w:r w:rsidR="00795CEA" w:rsidRPr="00795CEA">
        <w:rPr>
          <w:rFonts w:ascii="Arial Narrow" w:hAnsi="Arial Narrow"/>
          <w:sz w:val="24"/>
          <w:szCs w:val="24"/>
        </w:rPr>
        <w:t>a designação para o cargo de Diretor da Diretoria de Planejamento e Gestão de Riscos (DPLR), deliberada no item 1 da</w:t>
      </w:r>
      <w:r w:rsidR="002408A2">
        <w:rPr>
          <w:rFonts w:ascii="Arial Narrow" w:hAnsi="Arial Narrow"/>
          <w:sz w:val="24"/>
          <w:szCs w:val="24"/>
        </w:rPr>
        <w:t xml:space="preserve"> DEL/CA/030/2019, de 18/04/2019</w:t>
      </w:r>
      <w:r w:rsidR="00795CEA">
        <w:rPr>
          <w:rFonts w:ascii="Arial Narrow" w:hAnsi="Arial Narrow"/>
          <w:sz w:val="24"/>
          <w:szCs w:val="24"/>
        </w:rPr>
        <w:t xml:space="preserve"> e a d</w:t>
      </w:r>
      <w:r w:rsidR="00795CEA" w:rsidRPr="00795CEA">
        <w:rPr>
          <w:rFonts w:ascii="Arial Narrow" w:hAnsi="Arial Narrow"/>
          <w:sz w:val="24"/>
          <w:szCs w:val="24"/>
        </w:rPr>
        <w:t>esigna</w:t>
      </w:r>
      <w:r w:rsidR="00795CEA">
        <w:rPr>
          <w:rFonts w:ascii="Arial Narrow" w:hAnsi="Arial Narrow"/>
          <w:sz w:val="24"/>
          <w:szCs w:val="24"/>
        </w:rPr>
        <w:t>ção</w:t>
      </w:r>
      <w:r w:rsidR="00795CEA" w:rsidRPr="00795CEA">
        <w:rPr>
          <w:rFonts w:ascii="Arial Narrow" w:hAnsi="Arial Narrow"/>
          <w:sz w:val="24"/>
          <w:szCs w:val="24"/>
        </w:rPr>
        <w:t xml:space="preserve"> </w:t>
      </w:r>
      <w:r w:rsidR="00795CEA">
        <w:rPr>
          <w:rFonts w:ascii="Arial Narrow" w:hAnsi="Arial Narrow"/>
          <w:sz w:val="24"/>
          <w:szCs w:val="24"/>
        </w:rPr>
        <w:t>d</w:t>
      </w:r>
      <w:r w:rsidR="00795CEA" w:rsidRPr="00795CEA">
        <w:rPr>
          <w:rFonts w:ascii="Arial Narrow" w:hAnsi="Arial Narrow"/>
          <w:sz w:val="24"/>
          <w:szCs w:val="24"/>
        </w:rPr>
        <w:t>o Presidente da Finep, Gen. Waldemar Barroso Magno Neto, como Diretor substituto da Diretoria de Planeja</w:t>
      </w:r>
      <w:r w:rsidR="002408A2">
        <w:rPr>
          <w:rFonts w:ascii="Arial Narrow" w:hAnsi="Arial Narrow"/>
          <w:sz w:val="24"/>
          <w:szCs w:val="24"/>
        </w:rPr>
        <w:t xml:space="preserve">mento e Gestão de Riscos (DPLR), </w:t>
      </w:r>
      <w:r w:rsidR="006A5339">
        <w:rPr>
          <w:rFonts w:ascii="Arial Narrow" w:hAnsi="Arial Narrow"/>
          <w:sz w:val="24"/>
          <w:szCs w:val="24"/>
        </w:rPr>
        <w:t xml:space="preserve">que fez </w:t>
      </w:r>
      <w:r w:rsidR="00784C52">
        <w:rPr>
          <w:rFonts w:ascii="Arial Narrow" w:hAnsi="Arial Narrow"/>
          <w:sz w:val="24"/>
          <w:szCs w:val="24"/>
        </w:rPr>
        <w:t>um</w:t>
      </w:r>
      <w:r w:rsidR="006F0EC7">
        <w:rPr>
          <w:rFonts w:ascii="Arial Narrow" w:hAnsi="Arial Narrow"/>
          <w:sz w:val="24"/>
          <w:szCs w:val="24"/>
        </w:rPr>
        <w:t xml:space="preserve"> breve </w:t>
      </w:r>
      <w:r w:rsidR="00784C52">
        <w:rPr>
          <w:rFonts w:ascii="Arial Narrow" w:hAnsi="Arial Narrow"/>
          <w:sz w:val="24"/>
          <w:szCs w:val="24"/>
        </w:rPr>
        <w:t>relato</w:t>
      </w:r>
      <w:r w:rsidR="002408A2">
        <w:rPr>
          <w:rFonts w:ascii="Arial Narrow" w:hAnsi="Arial Narrow"/>
          <w:sz w:val="24"/>
          <w:szCs w:val="24"/>
        </w:rPr>
        <w:t xml:space="preserve"> da proposta referente da revisão da estr</w:t>
      </w:r>
      <w:r w:rsidR="00784C52">
        <w:rPr>
          <w:rFonts w:ascii="Arial Narrow" w:hAnsi="Arial Narrow"/>
          <w:sz w:val="24"/>
          <w:szCs w:val="24"/>
        </w:rPr>
        <w:t xml:space="preserve">utura organizacional da Finep e das atribuições e responsabilidades da Presidência, bem como </w:t>
      </w:r>
      <w:r w:rsidR="006F0EC7">
        <w:rPr>
          <w:rFonts w:ascii="Arial Narrow" w:hAnsi="Arial Narrow"/>
          <w:sz w:val="24"/>
          <w:szCs w:val="24"/>
        </w:rPr>
        <w:t xml:space="preserve">de </w:t>
      </w:r>
      <w:r w:rsidR="00784C52">
        <w:rPr>
          <w:rFonts w:ascii="Arial Narrow" w:hAnsi="Arial Narrow"/>
          <w:sz w:val="24"/>
          <w:szCs w:val="24"/>
        </w:rPr>
        <w:t>seus</w:t>
      </w:r>
      <w:r w:rsidR="002408A2">
        <w:rPr>
          <w:rFonts w:ascii="Arial Narrow" w:hAnsi="Arial Narrow"/>
          <w:sz w:val="24"/>
          <w:szCs w:val="24"/>
        </w:rPr>
        <w:t xml:space="preserve"> prin</w:t>
      </w:r>
      <w:r w:rsidR="00784C52">
        <w:rPr>
          <w:rFonts w:ascii="Arial Narrow" w:hAnsi="Arial Narrow"/>
          <w:sz w:val="24"/>
          <w:szCs w:val="24"/>
        </w:rPr>
        <w:t xml:space="preserve">cipais objetivos e </w:t>
      </w:r>
      <w:r w:rsidR="002408A2">
        <w:rPr>
          <w:rFonts w:ascii="Arial Narrow" w:hAnsi="Arial Narrow"/>
          <w:sz w:val="24"/>
          <w:szCs w:val="24"/>
        </w:rPr>
        <w:t>resultados</w:t>
      </w:r>
      <w:r w:rsidR="006F0EC7">
        <w:rPr>
          <w:rFonts w:ascii="Arial Narrow" w:hAnsi="Arial Narrow"/>
          <w:sz w:val="24"/>
          <w:szCs w:val="24"/>
        </w:rPr>
        <w:t xml:space="preserve"> esperados</w:t>
      </w:r>
      <w:r w:rsidR="002408A2">
        <w:rPr>
          <w:rFonts w:ascii="Arial Narrow" w:hAnsi="Arial Narrow"/>
          <w:sz w:val="24"/>
          <w:szCs w:val="24"/>
        </w:rPr>
        <w:t>.</w:t>
      </w:r>
    </w:p>
    <w:p w:rsidR="004E0F33" w:rsidRDefault="004E0F33" w:rsidP="004E0F33">
      <w:pPr>
        <w:pStyle w:val="TextosemFormatao"/>
        <w:spacing w:before="120" w:line="360" w:lineRule="auto"/>
        <w:jc w:val="both"/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APROVADO</w:t>
      </w:r>
      <w:r>
        <w:rPr>
          <w:rFonts w:ascii="Arial Narrow" w:hAnsi="Arial Narrow"/>
          <w:bCs/>
          <w:sz w:val="24"/>
          <w:szCs w:val="24"/>
        </w:rPr>
        <w:t xml:space="preserve"> por unanimidade dos Conselheiros participantes, gerando a </w:t>
      </w:r>
      <w:r>
        <w:rPr>
          <w:rFonts w:ascii="Arial Narrow" w:hAnsi="Arial Narrow"/>
          <w:b/>
          <w:bCs/>
          <w:sz w:val="24"/>
          <w:szCs w:val="24"/>
        </w:rPr>
        <w:t xml:space="preserve">DEL/CA/042/2019. </w:t>
      </w:r>
    </w:p>
    <w:p w:rsidR="001B6D34" w:rsidRDefault="001B6D34" w:rsidP="00795CEA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Ao final, o Presidente do Conselho parabenizou o </w:t>
      </w:r>
      <w:r w:rsidRPr="00795CEA">
        <w:rPr>
          <w:rFonts w:ascii="Arial Narrow" w:hAnsi="Arial Narrow"/>
          <w:sz w:val="24"/>
          <w:szCs w:val="24"/>
        </w:rPr>
        <w:t>Diretor Alberto Pinheiro Dantas</w:t>
      </w:r>
      <w:r>
        <w:rPr>
          <w:rFonts w:ascii="Arial Narrow" w:hAnsi="Arial Narrow"/>
          <w:sz w:val="24"/>
          <w:szCs w:val="24"/>
        </w:rPr>
        <w:t xml:space="preserve">, que </w:t>
      </w:r>
      <w:r w:rsidR="004E0F33">
        <w:rPr>
          <w:rFonts w:ascii="Arial Narrow" w:hAnsi="Arial Narrow"/>
          <w:sz w:val="24"/>
          <w:szCs w:val="24"/>
        </w:rPr>
        <w:t xml:space="preserve">agradeceu a sua designação, declarou seu compromisso e dedicação </w:t>
      </w:r>
      <w:r w:rsidR="006A5339">
        <w:rPr>
          <w:rFonts w:ascii="Arial Narrow" w:hAnsi="Arial Narrow"/>
          <w:sz w:val="24"/>
          <w:szCs w:val="24"/>
        </w:rPr>
        <w:t xml:space="preserve">às novas atribuições </w:t>
      </w:r>
      <w:r w:rsidR="004E0F33">
        <w:rPr>
          <w:rFonts w:ascii="Arial Narrow" w:hAnsi="Arial Narrow"/>
          <w:sz w:val="24"/>
          <w:szCs w:val="24"/>
        </w:rPr>
        <w:t xml:space="preserve">e </w:t>
      </w:r>
      <w:r>
        <w:rPr>
          <w:rFonts w:ascii="Arial Narrow" w:hAnsi="Arial Narrow"/>
          <w:sz w:val="24"/>
          <w:szCs w:val="24"/>
        </w:rPr>
        <w:t>fez um breve relato de sua agenda e desafios à frente da Di</w:t>
      </w:r>
      <w:r w:rsidR="004E0F33">
        <w:rPr>
          <w:rFonts w:ascii="Arial Narrow" w:hAnsi="Arial Narrow"/>
          <w:sz w:val="24"/>
          <w:szCs w:val="24"/>
        </w:rPr>
        <w:t>retoria de Inovação</w:t>
      </w:r>
      <w:r w:rsidR="006A5339">
        <w:rPr>
          <w:rFonts w:ascii="Arial Narrow" w:hAnsi="Arial Narrow"/>
          <w:sz w:val="24"/>
          <w:szCs w:val="24"/>
        </w:rPr>
        <w:t>, co</w:t>
      </w:r>
      <w:r>
        <w:rPr>
          <w:rFonts w:ascii="Arial Narrow" w:hAnsi="Arial Narrow"/>
          <w:sz w:val="24"/>
          <w:szCs w:val="24"/>
        </w:rPr>
        <w:t xml:space="preserve">m </w:t>
      </w:r>
      <w:r w:rsidR="006A5339">
        <w:rPr>
          <w:rFonts w:ascii="Arial Narrow" w:hAnsi="Arial Narrow"/>
          <w:sz w:val="24"/>
          <w:szCs w:val="24"/>
        </w:rPr>
        <w:t>manifestações de boas-</w:t>
      </w:r>
      <w:r>
        <w:rPr>
          <w:rFonts w:ascii="Arial Narrow" w:hAnsi="Arial Narrow"/>
          <w:sz w:val="24"/>
          <w:szCs w:val="24"/>
        </w:rPr>
        <w:t>vindas do Conselheiro Mauricio Marques</w:t>
      </w:r>
      <w:r w:rsidR="006A5339">
        <w:rPr>
          <w:rFonts w:ascii="Arial Narrow" w:hAnsi="Arial Narrow"/>
          <w:sz w:val="24"/>
          <w:szCs w:val="24"/>
        </w:rPr>
        <w:t>.</w:t>
      </w:r>
    </w:p>
    <w:p w:rsidR="00071721" w:rsidRDefault="00071721">
      <w:pPr>
        <w:pStyle w:val="TextosemFormatao"/>
        <w:tabs>
          <w:tab w:val="left" w:pos="1134"/>
        </w:tabs>
        <w:spacing w:before="120"/>
        <w:rPr>
          <w:rFonts w:ascii="Arial Narrow" w:hAnsi="Arial Narrow"/>
          <w:sz w:val="24"/>
          <w:szCs w:val="24"/>
        </w:rPr>
      </w:pPr>
    </w:p>
    <w:p w:rsidR="006A5339" w:rsidRDefault="006A5339">
      <w:pPr>
        <w:pStyle w:val="TextosemFormatao"/>
        <w:tabs>
          <w:tab w:val="left" w:pos="1134"/>
        </w:tabs>
        <w:spacing w:before="120"/>
        <w:rPr>
          <w:rFonts w:ascii="Arial Narrow" w:hAnsi="Arial Narrow"/>
          <w:sz w:val="24"/>
          <w:szCs w:val="24"/>
        </w:rPr>
      </w:pPr>
    </w:p>
    <w:p w:rsidR="003834FF" w:rsidRDefault="00C23CD9">
      <w:pPr>
        <w:spacing w:line="360" w:lineRule="auto"/>
        <w:ind w:right="43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26035</wp:posOffset>
                </wp:positionH>
                <wp:positionV relativeFrom="paragraph">
                  <wp:posOffset>87630</wp:posOffset>
                </wp:positionV>
                <wp:extent cx="5810253" cy="295278"/>
                <wp:effectExtent l="0" t="0" r="19050" b="28575"/>
                <wp:wrapNone/>
                <wp:docPr id="8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3" cy="29527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34FF" w:rsidRDefault="00C23CD9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ATA –  FECHAMENTO DA REUNIÃO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1" type="#_x0000_t202" style="position:absolute;left:0;text-align:left;margin-left:2.05pt;margin-top:6.9pt;width:457.5pt;height:23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" fillcolor="#f2f2f2" strokeweight=".26467mm">
                <v:textbox>
                  <w:txbxContent>
                    <w:p w:rsidR="003834FF" w:rsidRDefault="00C23CD9">
                      <w:pP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ATA –  FECHAMENTO DA REUNIÃO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4FF" w:rsidRDefault="003834FF">
      <w:pPr>
        <w:spacing w:line="360" w:lineRule="auto"/>
        <w:ind w:right="43"/>
        <w:jc w:val="both"/>
        <w:rPr>
          <w:rFonts w:ascii="Arial Narrow" w:hAnsi="Arial Narrow"/>
        </w:rPr>
      </w:pPr>
    </w:p>
    <w:p w:rsidR="003834FF" w:rsidRDefault="00C23CD9">
      <w:pPr>
        <w:spacing w:line="360" w:lineRule="auto"/>
        <w:ind w:right="4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Concluídos os assuntos, o Senhor Presidente mandou lavrar a presente Ata, por mim elaborada e assinada, da qual faz parte integrante, como se nela transcrito, o inteiro teor dos documentos mencionados e que vai assinada por ele e pelos demais membros do Conselho de Administração. </w:t>
      </w: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6A5339" w:rsidRDefault="006A5339">
      <w:pPr>
        <w:jc w:val="both"/>
        <w:rPr>
          <w:rFonts w:ascii="Arial Narrow" w:hAnsi="Arial Narrow"/>
        </w:rPr>
      </w:pPr>
      <w:bookmarkStart w:id="0" w:name="_GoBack"/>
      <w:bookmarkEnd w:id="0"/>
    </w:p>
    <w:p w:rsidR="006A5339" w:rsidRDefault="006A5339">
      <w:pPr>
        <w:jc w:val="both"/>
        <w:rPr>
          <w:rFonts w:ascii="Arial Narrow" w:hAnsi="Arial Narrow"/>
        </w:rPr>
      </w:pPr>
    </w:p>
    <w:p w:rsidR="006A5339" w:rsidRDefault="006A5339">
      <w:pPr>
        <w:jc w:val="both"/>
        <w:rPr>
          <w:rFonts w:ascii="Arial Narrow" w:hAnsi="Arial Narrow"/>
        </w:rPr>
      </w:pPr>
    </w:p>
    <w:p w:rsidR="006A5339" w:rsidRDefault="006A5339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Márcia Carvalho Ribeiro</w:t>
      </w: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Secretária Executiva  </w:t>
      </w: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</w:p>
    <w:p w:rsidR="006A5339" w:rsidRDefault="006A5339">
      <w:pPr>
        <w:jc w:val="both"/>
        <w:rPr>
          <w:rFonts w:ascii="Arial Narrow" w:hAnsi="Arial Narrow"/>
        </w:rPr>
      </w:pPr>
    </w:p>
    <w:p w:rsidR="006A5339" w:rsidRDefault="006A5339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proofErr w:type="spellStart"/>
      <w:r>
        <w:rPr>
          <w:rFonts w:ascii="Arial Narrow" w:hAnsi="Arial Narrow"/>
        </w:rPr>
        <w:t>Alvaro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Toubes</w:t>
      </w:r>
      <w:proofErr w:type="spellEnd"/>
      <w:r>
        <w:rPr>
          <w:rFonts w:ascii="Arial Narrow" w:hAnsi="Arial Narrow"/>
        </w:rPr>
        <w:t xml:space="preserve"> Prata                 </w:t>
      </w:r>
      <w:r w:rsidR="006A53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</w:t>
      </w:r>
      <w:r w:rsidR="006A5339">
        <w:rPr>
          <w:rFonts w:ascii="Arial Narrow" w:hAnsi="Arial Narrow"/>
        </w:rPr>
        <w:t xml:space="preserve">               </w:t>
      </w:r>
      <w:r w:rsidR="006A5339" w:rsidRPr="00795CEA">
        <w:rPr>
          <w:rFonts w:ascii="Arial Narrow" w:hAnsi="Arial Narrow"/>
        </w:rPr>
        <w:t>Waldemar Barroso Magno Neto</w:t>
      </w: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Conselheiro Presidente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6A53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Conselheiro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6A5339" w:rsidRDefault="006A5339">
      <w:pPr>
        <w:jc w:val="both"/>
        <w:rPr>
          <w:rFonts w:ascii="Arial Narrow" w:hAnsi="Arial Narrow"/>
        </w:rPr>
      </w:pPr>
    </w:p>
    <w:p w:rsidR="003834FF" w:rsidRDefault="003834FF">
      <w:pPr>
        <w:jc w:val="both"/>
        <w:rPr>
          <w:rFonts w:ascii="Arial Narrow" w:hAnsi="Arial Narrow"/>
        </w:rPr>
      </w:pP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Hélio Saraiva Franca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Maurício Marques</w:t>
      </w:r>
    </w:p>
    <w:p w:rsidR="003834FF" w:rsidRDefault="00C23CD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Conselheiro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proofErr w:type="spellStart"/>
      <w:r>
        <w:rPr>
          <w:rFonts w:ascii="Arial Narrow" w:hAnsi="Arial Narrow"/>
        </w:rPr>
        <w:t>Conselheiro</w:t>
      </w:r>
      <w:proofErr w:type="spellEnd"/>
      <w:r>
        <w:rPr>
          <w:rFonts w:ascii="Arial Narrow" w:hAnsi="Arial Narrow"/>
        </w:rPr>
        <w:t xml:space="preserve">       </w:t>
      </w:r>
    </w:p>
    <w:p w:rsidR="003834FF" w:rsidRDefault="003834FF">
      <w:pPr>
        <w:jc w:val="both"/>
        <w:rPr>
          <w:rFonts w:ascii="Arial Narrow" w:hAnsi="Arial Narrow"/>
        </w:rPr>
      </w:pPr>
    </w:p>
    <w:sectPr w:rsidR="003834FF" w:rsidSect="00795CEA">
      <w:headerReference w:type="default" r:id="rId7"/>
      <w:footerReference w:type="default" r:id="rId8"/>
      <w:pgSz w:w="11907" w:h="16840"/>
      <w:pgMar w:top="2127" w:right="1134" w:bottom="1134" w:left="1418" w:header="567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BE" w:rsidRDefault="00C23CD9">
      <w:r>
        <w:separator/>
      </w:r>
    </w:p>
  </w:endnote>
  <w:endnote w:type="continuationSeparator" w:id="0">
    <w:p w:rsidR="006E13BE" w:rsidRDefault="00C2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46" w:rsidRDefault="00C23CD9">
    <w:pPr>
      <w:pStyle w:val="Rodap"/>
      <w:jc w:val="right"/>
    </w:pPr>
    <w:r>
      <w:rPr>
        <w:rFonts w:ascii="Arial Narrow" w:hAnsi="Arial Narrow"/>
        <w:caps/>
        <w:sz w:val="20"/>
        <w:szCs w:val="20"/>
      </w:rPr>
      <w:fldChar w:fldCharType="begin"/>
    </w:r>
    <w:r>
      <w:rPr>
        <w:rFonts w:ascii="Arial Narrow" w:hAnsi="Arial Narrow"/>
        <w:caps/>
        <w:sz w:val="20"/>
        <w:szCs w:val="20"/>
      </w:rPr>
      <w:instrText xml:space="preserve"> PAGE </w:instrText>
    </w:r>
    <w:r>
      <w:rPr>
        <w:rFonts w:ascii="Arial Narrow" w:hAnsi="Arial Narrow"/>
        <w:caps/>
        <w:sz w:val="20"/>
        <w:szCs w:val="20"/>
      </w:rPr>
      <w:fldChar w:fldCharType="separate"/>
    </w:r>
    <w:r w:rsidR="00784C52">
      <w:rPr>
        <w:rFonts w:ascii="Arial Narrow" w:hAnsi="Arial Narrow"/>
        <w:caps/>
        <w:noProof/>
        <w:sz w:val="20"/>
        <w:szCs w:val="20"/>
      </w:rPr>
      <w:t>2</w:t>
    </w:r>
    <w:r>
      <w:rPr>
        <w:rFonts w:ascii="Arial Narrow" w:hAnsi="Arial Narrow"/>
        <w:caps/>
        <w:sz w:val="20"/>
        <w:szCs w:val="20"/>
      </w:rPr>
      <w:fldChar w:fldCharType="end"/>
    </w:r>
    <w:r>
      <w:rPr>
        <w:rFonts w:ascii="Arial Narrow" w:hAnsi="Arial Narrow"/>
        <w:caps/>
        <w:sz w:val="20"/>
        <w:szCs w:val="20"/>
      </w:rPr>
      <w:t>/</w:t>
    </w:r>
    <w:r w:rsidR="006A5339">
      <w:rPr>
        <w:rFonts w:ascii="Arial Narrow" w:hAnsi="Arial Narrow"/>
        <w:caps/>
        <w:sz w:val="20"/>
        <w:szCs w:val="20"/>
      </w:rPr>
      <w:t>3</w:t>
    </w:r>
  </w:p>
  <w:p w:rsidR="00913446" w:rsidRDefault="00784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BE" w:rsidRDefault="00C23CD9">
      <w:r>
        <w:rPr>
          <w:color w:val="000000"/>
        </w:rPr>
        <w:separator/>
      </w:r>
    </w:p>
  </w:footnote>
  <w:footnote w:type="continuationSeparator" w:id="0">
    <w:p w:rsidR="006E13BE" w:rsidRDefault="00C2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46" w:rsidRDefault="00C23CD9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3126104</wp:posOffset>
              </wp:positionH>
              <wp:positionV relativeFrom="paragraph">
                <wp:posOffset>106683</wp:posOffset>
              </wp:positionV>
              <wp:extent cx="2752728" cy="605790"/>
              <wp:effectExtent l="0" t="0" r="28572" b="2286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8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913446" w:rsidRDefault="00C23CD9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ATA DA </w:t>
                          </w:r>
                          <w:r w:rsidR="00071721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ª REUNIÃO EXTRAORDINÁRIA DO CONSELHO DE ADMINISTRAÇÃO DA FINEP EM 2018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07172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05/08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/2019</w:t>
                          </w:r>
                        </w:p>
                        <w:p w:rsidR="00913446" w:rsidRDefault="00784C5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246.15pt;margin-top:8.4pt;width:216.75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" fillcolor="#d8d8d8" strokeweight=".26467mm">
              <v:textbox>
                <w:txbxContent>
                  <w:p w:rsidR="00913446" w:rsidRDefault="00C23CD9"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ATA DA </w:t>
                    </w:r>
                    <w:r w:rsidR="00071721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2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ª REUNIÃO EXTRAORDINÁRIA DO CONSELHO DE ADMINISTRAÇÃO DA FINEP EM 2018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– </w:t>
                    </w:r>
                    <w:r w:rsidR="0007172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05/08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/2019</w:t>
                    </w:r>
                  </w:p>
                  <w:p w:rsidR="00913446" w:rsidRDefault="00C23CD9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>
          <wp:extent cx="953152" cy="537767"/>
          <wp:effectExtent l="0" t="0" r="0" b="0"/>
          <wp:docPr id="23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152" cy="5377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3446" w:rsidRDefault="00784C52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90C"/>
    <w:multiLevelType w:val="hybridMultilevel"/>
    <w:tmpl w:val="E22A0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5F24"/>
    <w:multiLevelType w:val="multilevel"/>
    <w:tmpl w:val="401CC154"/>
    <w:lvl w:ilvl="0">
      <w:start w:val="1"/>
      <w:numFmt w:val="decimal"/>
      <w:lvlText w:val="%1."/>
      <w:lvlJc w:val="left"/>
      <w:pPr>
        <w:ind w:left="50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A08429C"/>
    <w:multiLevelType w:val="multilevel"/>
    <w:tmpl w:val="5400E2B8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8614F62"/>
    <w:multiLevelType w:val="hybridMultilevel"/>
    <w:tmpl w:val="1FD8F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FF"/>
    <w:rsid w:val="00071721"/>
    <w:rsid w:val="001B6D34"/>
    <w:rsid w:val="002408A2"/>
    <w:rsid w:val="003834FF"/>
    <w:rsid w:val="004E0F33"/>
    <w:rsid w:val="006A5339"/>
    <w:rsid w:val="006E13BE"/>
    <w:rsid w:val="006F0EC7"/>
    <w:rsid w:val="00784C52"/>
    <w:rsid w:val="00795CEA"/>
    <w:rsid w:val="00C23CD9"/>
    <w:rsid w:val="00F1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CD49B"/>
  <w15:docId w15:val="{BB85AA22-CD06-464C-A573-2B6404AE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6</cp:revision>
  <cp:lastPrinted>2019-02-12T20:50:00Z</cp:lastPrinted>
  <dcterms:created xsi:type="dcterms:W3CDTF">2019-08-05T12:10:00Z</dcterms:created>
  <dcterms:modified xsi:type="dcterms:W3CDTF">2019-08-05T18:54:00Z</dcterms:modified>
</cp:coreProperties>
</file>